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3CC0">
        <w:rPr>
          <w:rFonts w:ascii="Times New Roman" w:hAnsi="Times New Roman" w:cs="Times New Roman"/>
          <w:sz w:val="24"/>
          <w:szCs w:val="24"/>
        </w:rPr>
        <w:t>Кутузовский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875EA4" w:rsidRPr="00160833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875EA4" w:rsidRPr="00757F94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AE2060" w:rsidRPr="00757F94">
        <w:rPr>
          <w:rFonts w:ascii="Times New Roman" w:hAnsi="Times New Roman" w:cs="Times New Roman"/>
          <w:sz w:val="24"/>
          <w:szCs w:val="24"/>
        </w:rPr>
        <w:t>24</w:t>
      </w:r>
    </w:p>
    <w:p w:rsid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02E" w:rsidRP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общественной  комиссии по обеспечению реализации муниципальной программы «Формирования современной поселковой среды  на территории сельского поселения </w:t>
      </w:r>
      <w:r w:rsidR="005F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Кутузовский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Сергиевский 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году»</w:t>
      </w:r>
    </w:p>
    <w:p w:rsidR="00875EA4" w:rsidRDefault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сельского поселения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2060" w:rsidRPr="00A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A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A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представления, рассмотрения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предложений заинтересованных</w:t>
      </w:r>
      <w:r w:rsidR="00A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о включении дворовой территории в муниципальную программу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современной поселковой среды на территории сельского поселения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поселковой среды на территории сельского поселения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году», руководствуясь Уставом сельского поселения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F3CC0">
        <w:rPr>
          <w:rFonts w:ascii="Times New Roman" w:hAnsi="Times New Roman" w:cs="Times New Roman"/>
          <w:sz w:val="24"/>
          <w:szCs w:val="24"/>
        </w:rPr>
        <w:t>Кутузовский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proofErr w:type="gramEnd"/>
    </w:p>
    <w:p w:rsidR="0012002E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общественную  комиссию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Кутузовский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Кутузовский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 к настоящему постановлению.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состав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постановлению.</w:t>
      </w:r>
    </w:p>
    <w:p w:rsidR="007449C3" w:rsidRPr="00160833" w:rsidRDefault="007449C3" w:rsidP="007449C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449C3" w:rsidRDefault="007449C3" w:rsidP="007449C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7449C3" w:rsidRPr="00D70DDC" w:rsidRDefault="007449C3" w:rsidP="007449C3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7449C3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2002E" w:rsidRPr="00875EA4" w:rsidRDefault="00573ED2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</w:p>
    <w:p w:rsidR="00875EA4" w:rsidRDefault="00875EA4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12002E" w:rsidRDefault="00573ED2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 w:rsidR="00A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A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A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</w:pPr>
    </w:p>
    <w:p w:rsidR="00875EA4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</w:p>
    <w:p w:rsidR="0012002E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работы общественной  комиссии по обеспечению реализации муниципальной программы формирования современной поселковой среды на территории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(далее - Комиссия).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муниципального образования сельского поселения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муниципальными правовыми актами и настоящим Положением.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3.Комиссия создается и упраздняется постановлением Администрации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сфере своей компетенции Комиссия: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4.4.рассматривает и утверждает дизайн-проект благоустройства наиболее посещаемой территории общего пользования;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4.5.проводит оценку предложений заинтересованных лиц к проекту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4.6.контролирует и координирует реализацию муниципальной программы формирования современной поселковой среды на территории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F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обеспечивает выполнение полномочий и реализацию прав Комиссии, исполнение Комиссией возложенных обязанностей;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руководит деятельностью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7.3.организует и координирует работу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7.4.осуществляет общий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Комиссией решений и предложений.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8.Секретарь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8.1.оповещает членов Комиссии о времени и месте проведения заседаний;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8.2.осуществляет делопроизводство в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8.3.ведет, оформляет протоколы заседаний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9.Заседания Комиссии проводятся по мере необходимости.</w:t>
      </w:r>
    </w:p>
    <w:p w:rsidR="007449C3" w:rsidRDefault="00573ED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Заседания Комиссии проводятся в открытой форме с приглашением представителей СМИ и с последующим размещением информации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12.Заседания Комиссии считаются правомочным, если на нем присутствуют не менее половины её членов.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12002E" w:rsidRDefault="00573ED2" w:rsidP="007449C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Протокол Комиссии не позднее 2 рабочих дней после проведения заседания Комиссии размещается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2" w:rsidRDefault="009530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постановлениюАдминистрации </w:t>
      </w:r>
    </w:p>
    <w:p w:rsidR="007449C3" w:rsidRPr="00875EA4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5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0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</w:t>
      </w:r>
    </w:p>
    <w:p w:rsidR="007449C3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 w:rsidR="00A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A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A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7449C3" w:rsidRDefault="007449C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2002E" w:rsidRDefault="00573ED2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95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49C3" w:rsidTr="0045616B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>
            <w:pPr>
              <w:spacing w:beforeAutospacing="1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2002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AE2060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Сабельникова Антонина Вениаминовна</w:t>
            </w:r>
          </w:p>
          <w:p w:rsidR="0012002E" w:rsidRPr="00573ED2" w:rsidRDefault="0012002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02E" w:rsidRDefault="00573ED2" w:rsidP="00953032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95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Сергиевский Самарской области </w:t>
            </w:r>
          </w:p>
        </w:tc>
      </w:tr>
      <w:tr w:rsidR="007449C3" w:rsidTr="00E34A47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7449C3" w:rsidTr="00573ED2">
        <w:trPr>
          <w:trHeight w:val="64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AE2060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Шмонин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Николаевич</w:t>
            </w:r>
          </w:p>
          <w:p w:rsidR="007449C3" w:rsidRPr="00573ED2" w:rsidRDefault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9530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собрания представителей сельского поселения</w:t>
            </w:r>
            <w:r w:rsidR="0095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032">
              <w:rPr>
                <w:rFonts w:ascii="Times New Roman" w:hAnsi="Times New Roman"/>
                <w:sz w:val="24"/>
                <w:szCs w:val="24"/>
              </w:rPr>
              <w:t xml:space="preserve">Кутузовский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Сергиевский  </w:t>
            </w:r>
          </w:p>
        </w:tc>
      </w:tr>
      <w:tr w:rsidR="00573ED2" w:rsidTr="00FB70D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AE2060" w:rsidP="00AE206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Ольга Михайловна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9530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95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032">
              <w:rPr>
                <w:rFonts w:ascii="Times New Roman" w:hAnsi="Times New Roman"/>
                <w:sz w:val="24"/>
                <w:szCs w:val="24"/>
              </w:rPr>
              <w:t>Кутузовский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 w:rsidTr="00D1766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Савельев Сергей Анатольевич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Астапова Елена Александровна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Руководитель МКАУ «Управления заказчика - застройщика  архитектуры и градостроительства муниципального района Сергиевский» (по согласованию)</w:t>
            </w:r>
          </w:p>
        </w:tc>
      </w:tr>
      <w:tr w:rsidR="00573ED2" w:rsidTr="00573ED2">
        <w:trPr>
          <w:trHeight w:val="797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B4018D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Ефименко Юлия Александровна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A6029A" w:rsidP="00A602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060">
              <w:rPr>
                <w:rFonts w:ascii="Times New Roman" w:hAnsi="Times New Roman"/>
                <w:sz w:val="24"/>
                <w:szCs w:val="24"/>
              </w:rPr>
              <w:t>С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Кутузовский муниципального района Сергиевский 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Председатель президиума</w:t>
            </w:r>
            <w:bookmarkStart w:id="0" w:name="_GoBack"/>
            <w:bookmarkEnd w:id="0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«Женский совет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Сергиевский»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Блажнова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 исполнительного комитета местного от деления ВПП «Единая Россия» муниципального района Сергиевский 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Гришин Евгений Геннадьевич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Представитель ОНФ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AE20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A6029A" w:rsidRDefault="00757F94" w:rsidP="00757F94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 Ветеранов сельского поселения Кутузовский муниципального района Сергиевский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Тупик Галина Ивановна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коммунального отдела администрации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Бастин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Северо-Восточного управления Государственной жилищной инспекции Самарской области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ва Светлана  Алексеевна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приемной политической партии «ЛДПР»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Михайлова Наталья Владимировна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политической партии  «Справедливая Россия» (по согласованию)</w:t>
            </w:r>
          </w:p>
        </w:tc>
      </w:tr>
      <w:tr w:rsidR="00561C6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AE2060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Смольков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Николаевич</w:t>
            </w:r>
          </w:p>
          <w:p w:rsidR="00561C6C" w:rsidRPr="00573ED2" w:rsidRDefault="00561C6C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парламент(по согласованию)</w:t>
            </w:r>
          </w:p>
        </w:tc>
      </w:tr>
    </w:tbl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both"/>
      </w:pPr>
    </w:p>
    <w:sectPr w:rsidR="0012002E" w:rsidSect="00573ED2">
      <w:pgSz w:w="11906" w:h="16838"/>
      <w:pgMar w:top="1134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02E"/>
    <w:rsid w:val="00064A74"/>
    <w:rsid w:val="0012002E"/>
    <w:rsid w:val="00561C6C"/>
    <w:rsid w:val="00573ED2"/>
    <w:rsid w:val="005F3CC0"/>
    <w:rsid w:val="007449C3"/>
    <w:rsid w:val="00757F94"/>
    <w:rsid w:val="00875EA4"/>
    <w:rsid w:val="00953032"/>
    <w:rsid w:val="00980540"/>
    <w:rsid w:val="00A6029A"/>
    <w:rsid w:val="00AE2060"/>
    <w:rsid w:val="00B4018D"/>
    <w:rsid w:val="00E4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94F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94F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4F1D"/>
    <w:rPr>
      <w:b/>
      <w:bCs/>
    </w:rPr>
  </w:style>
  <w:style w:type="paragraph" w:customStyle="1" w:styleId="a4">
    <w:name w:val="Заголовок"/>
    <w:basedOn w:val="a"/>
    <w:next w:val="a5"/>
    <w:qFormat/>
    <w:rsid w:val="00E45C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45C78"/>
    <w:pPr>
      <w:spacing w:after="140" w:line="288" w:lineRule="auto"/>
    </w:pPr>
  </w:style>
  <w:style w:type="paragraph" w:styleId="a6">
    <w:name w:val="List"/>
    <w:basedOn w:val="a5"/>
    <w:rsid w:val="00E45C78"/>
    <w:rPr>
      <w:rFonts w:cs="Arial"/>
    </w:rPr>
  </w:style>
  <w:style w:type="paragraph" w:styleId="a7">
    <w:name w:val="Title"/>
    <w:basedOn w:val="a"/>
    <w:rsid w:val="00E45C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45C78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C94F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E45C78"/>
  </w:style>
  <w:style w:type="paragraph" w:customStyle="1" w:styleId="ab">
    <w:name w:val="Заголовок таблицы"/>
    <w:basedOn w:val="aa"/>
    <w:qFormat/>
    <w:rsid w:val="00E45C78"/>
  </w:style>
  <w:style w:type="character" w:styleId="ac">
    <w:name w:val="Hyperlink"/>
    <w:rsid w:val="007449C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449C3"/>
    <w:pPr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ergie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1D55-A2E8-47D6-9F27-839E18BC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cp:lastPrinted>2017-05-25T09:52:00Z</cp:lastPrinted>
  <dcterms:created xsi:type="dcterms:W3CDTF">2017-05-17T12:38:00Z</dcterms:created>
  <dcterms:modified xsi:type="dcterms:W3CDTF">2017-05-25T13:10:00Z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